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AD7611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VEZA ZASTUPNIKA (POSREDNIKA) I KLIJENTA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– KAKO DA KLIJENT BUDE ZADOVOLJ</w:t>
            </w: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AN?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  <w:bookmarkStart w:id="0" w:name="_GoBack"/>
            <w:bookmarkEnd w:id="0"/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AD7611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31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01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Obaveza kontinuiranog profesionalnog usavršavanja zastupnika/posrednika – zašto je bitno za zastupnike/posrednike, ali i za njihove klijente?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Uvod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Šta je kontinuirano profesionalno usavršavanje – pojam i definicije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Zašto je kontinuirano profesionalno usavršavanje važno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Pravni okvir u vezi sa kontinuiranim profesionalnim usavršavanjem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Vrste i načini kontinuiranog profesionalnog usavršavanja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Veza kontinuiranog profesionalnog usavršavanja zastupnika/posrednika sa odnosom sa klijentima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 i diskusija</w:t>
            </w: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Osiguranje – zastupnici/posrednici naspram klijenata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Uvod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Pojam osiguranja – u kontekstu zastupnika/posrednika i klijenata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Pravni okvir – veza zastupnika/posrednika i klijenata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Značaj zastupnika/posrednika u osiguranju i odnos sa klijentima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 i diskusija</w:t>
            </w: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Zaštita klijenata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Uvod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Pravni okvir u vezi sa zaštitom klijenata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3.3.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Informisanost klijenta – zbog čega je bitno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Zaštita korisnika finansijskih usluga - veza zastupnika/posrednika i klijenata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 i diskusija</w:t>
            </w: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Odnos sa klijentima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Uvod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Sličnosti i razlike klijenta korisnika usluga osiguranja sa korisnicima ostalih usluga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Šta ne bi trebalo da se radi? – primeri i iskustva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Šta bi trebalo da se radi? – primeri i iskustva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Zašto je važan? – primeri i iskustva</w:t>
            </w:r>
          </w:p>
          <w:p w:rsidR="00C2677F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 i diskusija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C0DA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C0DA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 Hadžić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C0DA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9A6" w:rsidRDefault="005F19A6">
      <w:r>
        <w:separator/>
      </w:r>
    </w:p>
  </w:endnote>
  <w:endnote w:type="continuationSeparator" w:id="0">
    <w:p w:rsidR="005F19A6" w:rsidRDefault="005F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9A6" w:rsidRDefault="005F19A6">
      <w:r>
        <w:separator/>
      </w:r>
    </w:p>
  </w:footnote>
  <w:footnote w:type="continuationSeparator" w:id="0">
    <w:p w:rsidR="005F19A6" w:rsidRDefault="005F1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78E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3C427-5510-4AE5-8342-3C4D3A491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4</cp:revision>
  <cp:lastPrinted>2015-12-22T11:13:00Z</cp:lastPrinted>
  <dcterms:created xsi:type="dcterms:W3CDTF">2023-01-04T09:59:00Z</dcterms:created>
  <dcterms:modified xsi:type="dcterms:W3CDTF">2023-01-04T10:04:00Z</dcterms:modified>
</cp:coreProperties>
</file>